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3D2FF" w14:textId="77777777" w:rsidR="009C4818" w:rsidRPr="00316B09" w:rsidRDefault="009C4818" w:rsidP="009C4818">
      <w:pPr>
        <w:pStyle w:val="NormalWeb"/>
        <w:spacing w:before="0" w:beforeAutospacing="0" w:after="0" w:afterAutospacing="0" w:line="276" w:lineRule="auto"/>
        <w:rPr>
          <w:rFonts w:ascii="Helvetica" w:hAnsi="Helvetica"/>
          <w:i/>
          <w:iCs/>
          <w:color w:val="000000" w:themeColor="text1"/>
        </w:rPr>
      </w:pPr>
      <w:r w:rsidRPr="00316B09">
        <w:rPr>
          <w:rFonts w:ascii="Helvetica" w:hAnsi="Helvetica"/>
          <w:i/>
          <w:iCs/>
          <w:color w:val="000000" w:themeColor="text1"/>
          <w:sz w:val="28"/>
          <w:szCs w:val="28"/>
        </w:rPr>
        <w:t>Start Here</w:t>
      </w:r>
    </w:p>
    <w:p w14:paraId="6BC26770" w14:textId="77777777" w:rsidR="009C4818" w:rsidRPr="00316B09" w:rsidRDefault="007D2BD1" w:rsidP="009C4818">
      <w:pPr>
        <w:spacing w:line="276" w:lineRule="auto"/>
        <w:rPr>
          <w:rFonts w:ascii="Helvetica" w:hAnsi="Helvetica"/>
          <w:color w:val="000000" w:themeColor="text1"/>
        </w:rPr>
      </w:pPr>
      <w:r w:rsidRPr="007D2BD1">
        <w:rPr>
          <w:rFonts w:ascii="Helvetica" w:hAnsi="Helvetica"/>
          <w:noProof/>
          <w:color w:val="000000" w:themeColor="text1"/>
        </w:rPr>
        <w:pict w14:anchorId="56D537D2">
          <v:rect id="_x0000_i1025" alt="" style="width:468pt;height:.05pt;mso-width-percent:0;mso-height-percent:0;mso-width-percent:0;mso-height-percent:0" o:hralign="center" o:hrstd="t" o:hr="t" fillcolor="#a0a0a0" stroked="f"/>
        </w:pict>
      </w:r>
    </w:p>
    <w:p w14:paraId="18812B2A" w14:textId="53CF6288" w:rsidR="009F2B6F" w:rsidRPr="00316B09" w:rsidRDefault="009F2B6F" w:rsidP="009F2B6F">
      <w:pPr>
        <w:pStyle w:val="NormalWeb"/>
        <w:spacing w:before="0" w:beforeAutospacing="0" w:after="0" w:afterAutospacing="0" w:line="276" w:lineRule="auto"/>
        <w:rPr>
          <w:rFonts w:ascii="Helvetica" w:hAnsi="Helvetica"/>
          <w:color w:val="000000" w:themeColor="text1"/>
        </w:rPr>
      </w:pPr>
      <w:r w:rsidRPr="00316B09">
        <w:rPr>
          <w:rFonts w:ascii="Helvetica" w:hAnsi="Helvetica"/>
          <w:b/>
          <w:bCs/>
          <w:color w:val="000000" w:themeColor="text1"/>
          <w:sz w:val="32"/>
          <w:szCs w:val="32"/>
        </w:rPr>
        <w:t xml:space="preserve">Process Checklist </w:t>
      </w:r>
    </w:p>
    <w:p w14:paraId="37D26C06" w14:textId="3053C0E3" w:rsidR="009F2B6F" w:rsidRDefault="009F2B6F">
      <w:pPr>
        <w:rPr>
          <w:rFonts w:ascii="Helvetica" w:hAnsi="Helvetica"/>
          <w:color w:val="000000" w:themeColor="text1"/>
        </w:rPr>
      </w:pPr>
    </w:p>
    <w:p w14:paraId="181B8295" w14:textId="77777777" w:rsidR="00316B09" w:rsidRPr="00A27FB8" w:rsidRDefault="00316B09">
      <w:pPr>
        <w:rPr>
          <w:rFonts w:ascii="Helvetica" w:hAnsi="Helvetica"/>
          <w:color w:val="000000" w:themeColor="text1"/>
        </w:rPr>
      </w:pPr>
    </w:p>
    <w:p w14:paraId="38F58193" w14:textId="35C20F89" w:rsidR="009F2B6F" w:rsidRPr="00A27FB8" w:rsidRDefault="00CC192F" w:rsidP="00133C9B">
      <w:pPr>
        <w:pStyle w:val="NormalWeb"/>
        <w:numPr>
          <w:ilvl w:val="0"/>
          <w:numId w:val="4"/>
        </w:numPr>
        <w:spacing w:before="0" w:beforeAutospacing="0" w:after="0" w:afterAutospacing="0" w:line="276" w:lineRule="auto"/>
        <w:rPr>
          <w:rFonts w:ascii="Helvetica" w:hAnsi="Helvetica"/>
          <w:color w:val="000000" w:themeColor="text1"/>
          <w:sz w:val="20"/>
          <w:szCs w:val="20"/>
        </w:rPr>
      </w:pPr>
      <w:r w:rsidRPr="00A27FB8">
        <w:rPr>
          <w:rFonts w:ascii="Helvetica" w:hAnsi="Helvetica"/>
          <w:b/>
          <w:bCs/>
          <w:color w:val="000000" w:themeColor="text1"/>
          <w:sz w:val="21"/>
          <w:szCs w:val="21"/>
        </w:rPr>
        <w:t>PREPARATION</w:t>
      </w:r>
      <w:r w:rsidR="009F2B6F" w:rsidRPr="00A27FB8">
        <w:rPr>
          <w:rFonts w:ascii="Helvetica" w:hAnsi="Helvetica"/>
          <w:color w:val="000000" w:themeColor="text1"/>
          <w:sz w:val="20"/>
          <w:szCs w:val="20"/>
        </w:rPr>
        <w:br/>
      </w:r>
    </w:p>
    <w:p w14:paraId="3A110D93" w14:textId="77777777" w:rsidR="00133C9B" w:rsidRPr="00A27FB8" w:rsidRDefault="009F2B6F" w:rsidP="009F2B6F">
      <w:pPr>
        <w:pStyle w:val="NormalWeb"/>
        <w:numPr>
          <w:ilvl w:val="0"/>
          <w:numId w:val="1"/>
        </w:numPr>
        <w:spacing w:before="0" w:beforeAutospacing="0" w:after="0" w:afterAutospacing="0" w:line="276" w:lineRule="auto"/>
        <w:textAlignment w:val="baseline"/>
        <w:rPr>
          <w:rFonts w:ascii="Helvetica" w:hAnsi="Helvetica"/>
          <w:color w:val="000000" w:themeColor="text1"/>
          <w:sz w:val="20"/>
          <w:szCs w:val="20"/>
        </w:rPr>
      </w:pPr>
      <w:r w:rsidRPr="00A27FB8">
        <w:rPr>
          <w:rFonts w:ascii="Helvetica" w:hAnsi="Helvetica"/>
          <w:color w:val="000000" w:themeColor="text1"/>
          <w:sz w:val="20"/>
          <w:szCs w:val="20"/>
        </w:rPr>
        <w:t xml:space="preserve">Order </w:t>
      </w:r>
      <w:r w:rsidR="00133C9B" w:rsidRPr="00A27FB8">
        <w:rPr>
          <w:rFonts w:ascii="Helvetica" w:hAnsi="Helvetica"/>
          <w:color w:val="000000" w:themeColor="text1"/>
          <w:sz w:val="20"/>
          <w:szCs w:val="20"/>
        </w:rPr>
        <w:t>print materials</w:t>
      </w:r>
    </w:p>
    <w:p w14:paraId="361AE4B3" w14:textId="4EA69FA0" w:rsidR="00133C9B" w:rsidRPr="00A27FB8" w:rsidRDefault="007D2BD1" w:rsidP="00133C9B">
      <w:pPr>
        <w:pStyle w:val="NormalWeb"/>
        <w:numPr>
          <w:ilvl w:val="1"/>
          <w:numId w:val="1"/>
        </w:numPr>
        <w:spacing w:before="0" w:beforeAutospacing="0" w:after="0" w:afterAutospacing="0" w:line="276" w:lineRule="auto"/>
        <w:textAlignment w:val="baseline"/>
        <w:rPr>
          <w:rFonts w:ascii="Helvetica" w:hAnsi="Helvetica"/>
          <w:color w:val="000000" w:themeColor="text1"/>
          <w:sz w:val="20"/>
          <w:szCs w:val="20"/>
        </w:rPr>
      </w:pPr>
      <w:hyperlink r:id="rId5" w:history="1">
        <w:r w:rsidR="009F2B6F" w:rsidRPr="00A27FB8">
          <w:rPr>
            <w:rStyle w:val="Hyperlink"/>
            <w:rFonts w:ascii="Helvetica" w:hAnsi="Helvetica"/>
            <w:color w:val="000000" w:themeColor="text1"/>
            <w:sz w:val="20"/>
            <w:szCs w:val="20"/>
          </w:rPr>
          <w:t>Start Here Devotionals</w:t>
        </w:r>
      </w:hyperlink>
      <w:r w:rsidR="009F2B6F" w:rsidRPr="00A27FB8">
        <w:rPr>
          <w:rFonts w:ascii="Helvetica" w:hAnsi="Helvetica"/>
          <w:i/>
          <w:iCs/>
          <w:color w:val="000000" w:themeColor="text1"/>
          <w:sz w:val="20"/>
          <w:szCs w:val="20"/>
        </w:rPr>
        <w:t xml:space="preserve">. </w:t>
      </w:r>
      <w:r w:rsidR="0096332B" w:rsidRPr="00A27FB8">
        <w:rPr>
          <w:rFonts w:ascii="Helvetica" w:hAnsi="Helvetica"/>
          <w:i/>
          <w:iCs/>
          <w:color w:val="000000" w:themeColor="text1"/>
          <w:sz w:val="20"/>
          <w:szCs w:val="20"/>
        </w:rPr>
        <w:br/>
      </w:r>
      <w:r w:rsidR="009F2B6F" w:rsidRPr="00A27FB8">
        <w:rPr>
          <w:rFonts w:ascii="Helvetica" w:hAnsi="Helvetica"/>
          <w:i/>
          <w:iCs/>
          <w:color w:val="000000" w:themeColor="text1"/>
          <w:sz w:val="20"/>
          <w:szCs w:val="20"/>
        </w:rPr>
        <w:t xml:space="preserve">You can fill out the </w:t>
      </w:r>
      <w:hyperlink r:id="rId6" w:history="1">
        <w:r w:rsidR="009F2B6F" w:rsidRPr="00A27FB8">
          <w:rPr>
            <w:rStyle w:val="Hyperlink"/>
            <w:rFonts w:ascii="Helvetica" w:hAnsi="Helvetica"/>
            <w:i/>
            <w:iCs/>
            <w:color w:val="000000" w:themeColor="text1"/>
            <w:sz w:val="20"/>
            <w:szCs w:val="20"/>
          </w:rPr>
          <w:t>Bulk Ordering Form</w:t>
        </w:r>
      </w:hyperlink>
      <w:r w:rsidR="009F2B6F" w:rsidRPr="00A27FB8">
        <w:rPr>
          <w:rFonts w:ascii="Helvetica" w:hAnsi="Helvetica"/>
          <w:i/>
          <w:iCs/>
          <w:color w:val="000000" w:themeColor="text1"/>
          <w:sz w:val="20"/>
          <w:szCs w:val="20"/>
        </w:rPr>
        <w:t>, if you are ordering more than 50 copies, to get a discounted rate.</w:t>
      </w:r>
    </w:p>
    <w:p w14:paraId="5BAB6EC7" w14:textId="6946959D" w:rsidR="00133C9B" w:rsidRPr="00A27FB8" w:rsidRDefault="009F2B6F" w:rsidP="00133C9B">
      <w:pPr>
        <w:pStyle w:val="NormalWeb"/>
        <w:numPr>
          <w:ilvl w:val="1"/>
          <w:numId w:val="1"/>
        </w:numPr>
        <w:spacing w:before="0" w:beforeAutospacing="0" w:after="0" w:afterAutospacing="0" w:line="276" w:lineRule="auto"/>
        <w:textAlignment w:val="baseline"/>
        <w:rPr>
          <w:rFonts w:ascii="Helvetica" w:hAnsi="Helvetica"/>
          <w:color w:val="000000" w:themeColor="text1"/>
          <w:sz w:val="20"/>
          <w:szCs w:val="20"/>
        </w:rPr>
      </w:pPr>
      <w:r w:rsidRPr="00A27FB8">
        <w:rPr>
          <w:rFonts w:ascii="Helvetica" w:hAnsi="Helvetica"/>
          <w:color w:val="000000" w:themeColor="text1"/>
          <w:sz w:val="20"/>
          <w:szCs w:val="20"/>
        </w:rPr>
        <w:t>Start Here Connection Cards</w:t>
      </w:r>
      <w:r w:rsidR="0096332B" w:rsidRPr="00A27FB8">
        <w:rPr>
          <w:rFonts w:ascii="Helvetica" w:hAnsi="Helvetica"/>
          <w:color w:val="000000" w:themeColor="text1"/>
          <w:sz w:val="20"/>
          <w:szCs w:val="20"/>
        </w:rPr>
        <w:t xml:space="preserve">. </w:t>
      </w:r>
      <w:r w:rsidR="0096332B" w:rsidRPr="00A27FB8">
        <w:rPr>
          <w:rFonts w:ascii="Helvetica" w:hAnsi="Helvetica"/>
          <w:color w:val="000000" w:themeColor="text1"/>
          <w:sz w:val="20"/>
          <w:szCs w:val="20"/>
        </w:rPr>
        <w:br/>
      </w:r>
      <w:hyperlink r:id="rId7" w:history="1">
        <w:r w:rsidRPr="00A27FB8">
          <w:rPr>
            <w:rStyle w:val="Hyperlink"/>
            <w:rFonts w:ascii="Helvetica" w:hAnsi="Helvetica"/>
            <w:i/>
            <w:iCs/>
            <w:color w:val="000000" w:themeColor="text1"/>
            <w:sz w:val="20"/>
            <w:szCs w:val="20"/>
          </w:rPr>
          <w:t>Radiant Printing</w:t>
        </w:r>
      </w:hyperlink>
      <w:r w:rsidRPr="00A27FB8">
        <w:rPr>
          <w:rFonts w:ascii="Helvetica" w:hAnsi="Helvetica"/>
          <w:i/>
          <w:iCs/>
          <w:color w:val="000000" w:themeColor="text1"/>
          <w:sz w:val="20"/>
          <w:szCs w:val="20"/>
        </w:rPr>
        <w:t xml:space="preserve"> has good pricing on these 4x6in postcards.</w:t>
      </w:r>
    </w:p>
    <w:p w14:paraId="3C4039A5" w14:textId="77777777" w:rsidR="00133C9B" w:rsidRPr="00A27FB8" w:rsidRDefault="00133C9B" w:rsidP="00CC192F">
      <w:pPr>
        <w:pStyle w:val="NormalWeb"/>
        <w:spacing w:before="0" w:beforeAutospacing="0" w:after="0" w:afterAutospacing="0" w:line="276" w:lineRule="auto"/>
        <w:textAlignment w:val="baseline"/>
        <w:rPr>
          <w:rFonts w:ascii="Helvetica" w:hAnsi="Helvetica"/>
          <w:color w:val="000000" w:themeColor="text1"/>
          <w:sz w:val="20"/>
          <w:szCs w:val="20"/>
        </w:rPr>
      </w:pPr>
    </w:p>
    <w:p w14:paraId="64393D1D" w14:textId="3601A0D2" w:rsidR="009F2B6F" w:rsidRPr="00A27FB8" w:rsidRDefault="00133C9B" w:rsidP="00133C9B">
      <w:pPr>
        <w:pStyle w:val="NormalWeb"/>
        <w:numPr>
          <w:ilvl w:val="0"/>
          <w:numId w:val="1"/>
        </w:numPr>
        <w:spacing w:before="0" w:beforeAutospacing="0" w:after="0" w:afterAutospacing="0" w:line="276" w:lineRule="auto"/>
        <w:textAlignment w:val="baseline"/>
        <w:rPr>
          <w:rFonts w:ascii="Helvetica" w:hAnsi="Helvetica"/>
          <w:color w:val="000000" w:themeColor="text1"/>
          <w:sz w:val="20"/>
          <w:szCs w:val="20"/>
        </w:rPr>
      </w:pPr>
      <w:r w:rsidRPr="00A27FB8">
        <w:rPr>
          <w:rFonts w:ascii="Helvetica" w:hAnsi="Helvetica"/>
          <w:color w:val="000000" w:themeColor="text1"/>
          <w:sz w:val="20"/>
          <w:szCs w:val="20"/>
        </w:rPr>
        <w:t xml:space="preserve">Assign serve team members or staff </w:t>
      </w:r>
      <w:r w:rsidR="001025CA" w:rsidRPr="00A27FB8">
        <w:rPr>
          <w:rFonts w:ascii="Helvetica" w:hAnsi="Helvetica"/>
          <w:color w:val="000000" w:themeColor="text1"/>
          <w:sz w:val="20"/>
          <w:szCs w:val="20"/>
        </w:rPr>
        <w:t xml:space="preserve">to aid with the implementation methods seen below with invitation and follow-up. </w:t>
      </w:r>
    </w:p>
    <w:p w14:paraId="07682AD7" w14:textId="77777777" w:rsidR="001025CA" w:rsidRPr="00A27FB8" w:rsidRDefault="001025CA" w:rsidP="001025CA">
      <w:pPr>
        <w:pStyle w:val="ListParagraph"/>
        <w:rPr>
          <w:rFonts w:ascii="Helvetica" w:hAnsi="Helvetica"/>
          <w:color w:val="000000" w:themeColor="text1"/>
          <w:sz w:val="20"/>
          <w:szCs w:val="20"/>
        </w:rPr>
      </w:pPr>
    </w:p>
    <w:p w14:paraId="5BC7CCA3" w14:textId="10F6AC72" w:rsidR="00CC337F" w:rsidRPr="00A27FB8" w:rsidRDefault="0096332B" w:rsidP="00CC337F">
      <w:pPr>
        <w:pStyle w:val="NormalWeb"/>
        <w:numPr>
          <w:ilvl w:val="0"/>
          <w:numId w:val="5"/>
        </w:numPr>
        <w:spacing w:before="0" w:beforeAutospacing="0" w:after="0" w:afterAutospacing="0" w:line="276" w:lineRule="auto"/>
        <w:ind w:left="1080"/>
        <w:textAlignment w:val="baseline"/>
        <w:rPr>
          <w:rFonts w:ascii="Helvetica" w:hAnsi="Helvetica"/>
          <w:color w:val="000000" w:themeColor="text1"/>
          <w:sz w:val="20"/>
          <w:szCs w:val="20"/>
        </w:rPr>
      </w:pPr>
      <w:r w:rsidRPr="00A27FB8">
        <w:rPr>
          <w:rFonts w:ascii="Helvetica" w:hAnsi="Helvetica"/>
          <w:color w:val="000000" w:themeColor="text1"/>
          <w:sz w:val="20"/>
          <w:szCs w:val="20"/>
        </w:rPr>
        <w:t xml:space="preserve">Prepare baskets with Connection Cards, Bibles and Start Here Devotionals that the Prayer Partners will bring with them </w:t>
      </w:r>
      <w:r w:rsidR="000A12B4" w:rsidRPr="00A27FB8">
        <w:rPr>
          <w:rFonts w:ascii="Helvetica" w:hAnsi="Helvetica"/>
          <w:color w:val="000000" w:themeColor="text1"/>
          <w:sz w:val="20"/>
          <w:szCs w:val="20"/>
        </w:rPr>
        <w:t>to the front or back of the auditorium.</w:t>
      </w:r>
      <w:r w:rsidR="00133C9B" w:rsidRPr="00A27FB8">
        <w:rPr>
          <w:rFonts w:ascii="Helvetica" w:hAnsi="Helvetica"/>
          <w:color w:val="000000" w:themeColor="text1"/>
          <w:sz w:val="20"/>
          <w:szCs w:val="20"/>
        </w:rPr>
        <w:br/>
      </w:r>
    </w:p>
    <w:p w14:paraId="02A5139B" w14:textId="6DDD7F9C" w:rsidR="00CC192F" w:rsidRPr="00A27FB8" w:rsidRDefault="00CC192F" w:rsidP="00CC192F">
      <w:pPr>
        <w:pStyle w:val="NormalWeb"/>
        <w:spacing w:before="0" w:beforeAutospacing="0" w:after="0" w:afterAutospacing="0" w:line="276" w:lineRule="auto"/>
        <w:ind w:left="1080"/>
        <w:textAlignment w:val="baseline"/>
        <w:rPr>
          <w:rFonts w:ascii="Helvetica" w:hAnsi="Helvetica"/>
          <w:color w:val="000000" w:themeColor="text1"/>
          <w:sz w:val="20"/>
          <w:szCs w:val="20"/>
        </w:rPr>
      </w:pPr>
    </w:p>
    <w:p w14:paraId="78C2E40F" w14:textId="46CFF675" w:rsidR="00133C9B" w:rsidRPr="00A27FB8" w:rsidRDefault="00CC192F" w:rsidP="00133C9B">
      <w:pPr>
        <w:pStyle w:val="NormalWeb"/>
        <w:numPr>
          <w:ilvl w:val="0"/>
          <w:numId w:val="4"/>
        </w:numPr>
        <w:spacing w:before="0" w:beforeAutospacing="0" w:after="0" w:afterAutospacing="0" w:line="276" w:lineRule="auto"/>
        <w:textAlignment w:val="baseline"/>
        <w:rPr>
          <w:rFonts w:ascii="Helvetica" w:hAnsi="Helvetica"/>
          <w:b/>
          <w:bCs/>
          <w:color w:val="000000" w:themeColor="text1"/>
          <w:sz w:val="21"/>
          <w:szCs w:val="21"/>
        </w:rPr>
      </w:pPr>
      <w:r w:rsidRPr="00A27FB8">
        <w:rPr>
          <w:rFonts w:ascii="Helvetica" w:hAnsi="Helvetica"/>
          <w:b/>
          <w:bCs/>
          <w:color w:val="000000" w:themeColor="text1"/>
          <w:sz w:val="21"/>
          <w:szCs w:val="21"/>
        </w:rPr>
        <w:t>INVITATION</w:t>
      </w:r>
    </w:p>
    <w:p w14:paraId="1DD6764A" w14:textId="77777777" w:rsidR="00133C9B" w:rsidRPr="00A27FB8" w:rsidRDefault="00133C9B" w:rsidP="00133C9B">
      <w:pPr>
        <w:pStyle w:val="NormalWeb"/>
        <w:spacing w:before="0" w:beforeAutospacing="0" w:after="0" w:afterAutospacing="0" w:line="276" w:lineRule="auto"/>
        <w:textAlignment w:val="baseline"/>
        <w:rPr>
          <w:rFonts w:ascii="Helvetica" w:hAnsi="Helvetica"/>
          <w:b/>
          <w:bCs/>
          <w:color w:val="000000" w:themeColor="text1"/>
          <w:sz w:val="20"/>
          <w:szCs w:val="20"/>
        </w:rPr>
      </w:pPr>
    </w:p>
    <w:p w14:paraId="2A4816B3" w14:textId="3BEE928C" w:rsidR="001025CA" w:rsidRPr="00A27FB8" w:rsidRDefault="009F2B6F" w:rsidP="001025CA">
      <w:pPr>
        <w:pStyle w:val="NormalWeb"/>
        <w:numPr>
          <w:ilvl w:val="1"/>
          <w:numId w:val="4"/>
        </w:numPr>
        <w:spacing w:before="0" w:beforeAutospacing="0" w:after="0" w:afterAutospacing="0" w:line="276" w:lineRule="auto"/>
        <w:ind w:left="1080"/>
        <w:textAlignment w:val="baseline"/>
        <w:rPr>
          <w:rFonts w:ascii="Helvetica" w:hAnsi="Helvetica"/>
          <w:b/>
          <w:bCs/>
          <w:color w:val="000000" w:themeColor="text1"/>
          <w:sz w:val="20"/>
          <w:szCs w:val="20"/>
        </w:rPr>
      </w:pPr>
      <w:r w:rsidRPr="00A27FB8">
        <w:rPr>
          <w:rFonts w:ascii="Helvetica" w:hAnsi="Helvetica"/>
          <w:color w:val="000000" w:themeColor="text1"/>
          <w:sz w:val="20"/>
          <w:szCs w:val="20"/>
        </w:rPr>
        <w:t xml:space="preserve">Whether it’s at the end of your weekly service, or during the message, give an opportunity for people in the congregation to hear the gospel and to make Jesus Lord of their lives. </w:t>
      </w:r>
      <w:r w:rsidR="00CC337F" w:rsidRPr="00A27FB8">
        <w:rPr>
          <w:rFonts w:ascii="Helvetica" w:hAnsi="Helvetica"/>
          <w:color w:val="000000" w:themeColor="text1"/>
          <w:sz w:val="20"/>
          <w:szCs w:val="20"/>
        </w:rPr>
        <w:t xml:space="preserve">Direct those who </w:t>
      </w:r>
      <w:proofErr w:type="gramStart"/>
      <w:r w:rsidR="00CC337F" w:rsidRPr="00A27FB8">
        <w:rPr>
          <w:rFonts w:ascii="Helvetica" w:hAnsi="Helvetica"/>
          <w:color w:val="000000" w:themeColor="text1"/>
          <w:sz w:val="20"/>
          <w:szCs w:val="20"/>
        </w:rPr>
        <w:t>made a decision</w:t>
      </w:r>
      <w:proofErr w:type="gramEnd"/>
      <w:r w:rsidR="00CC337F" w:rsidRPr="00A27FB8">
        <w:rPr>
          <w:rFonts w:ascii="Helvetica" w:hAnsi="Helvetica"/>
          <w:color w:val="000000" w:themeColor="text1"/>
          <w:sz w:val="20"/>
          <w:szCs w:val="20"/>
        </w:rPr>
        <w:t xml:space="preserve"> to the prayer </w:t>
      </w:r>
      <w:r w:rsidR="0096332B" w:rsidRPr="00A27FB8">
        <w:rPr>
          <w:rFonts w:ascii="Helvetica" w:hAnsi="Helvetica"/>
          <w:color w:val="000000" w:themeColor="text1"/>
          <w:sz w:val="20"/>
          <w:szCs w:val="20"/>
        </w:rPr>
        <w:t>partners at the end of the service.</w:t>
      </w:r>
    </w:p>
    <w:p w14:paraId="6F88E0BF" w14:textId="5B7B7519" w:rsidR="001025CA" w:rsidRPr="00A27FB8" w:rsidRDefault="001025CA" w:rsidP="001025CA">
      <w:pPr>
        <w:pStyle w:val="NormalWeb"/>
        <w:numPr>
          <w:ilvl w:val="2"/>
          <w:numId w:val="4"/>
        </w:numPr>
        <w:spacing w:before="0" w:beforeAutospacing="0" w:after="0" w:afterAutospacing="0" w:line="276" w:lineRule="auto"/>
        <w:ind w:left="1800"/>
        <w:textAlignment w:val="baseline"/>
        <w:rPr>
          <w:rFonts w:ascii="Helvetica" w:hAnsi="Helvetica"/>
          <w:b/>
          <w:bCs/>
          <w:i/>
          <w:iCs/>
          <w:color w:val="000000" w:themeColor="text1"/>
          <w:sz w:val="20"/>
          <w:szCs w:val="20"/>
        </w:rPr>
      </w:pPr>
      <w:r w:rsidRPr="00A27FB8">
        <w:rPr>
          <w:rFonts w:ascii="Helvetica" w:hAnsi="Helvetica"/>
          <w:i/>
          <w:iCs/>
          <w:color w:val="000000" w:themeColor="text1"/>
          <w:sz w:val="20"/>
          <w:szCs w:val="20"/>
        </w:rPr>
        <w:t>See Invitation Scripts in the ‘</w:t>
      </w:r>
      <w:proofErr w:type="gramStart"/>
      <w:r w:rsidRPr="00A27FB8">
        <w:rPr>
          <w:rFonts w:ascii="Helvetica" w:hAnsi="Helvetica"/>
          <w:i/>
          <w:iCs/>
          <w:color w:val="000000" w:themeColor="text1"/>
          <w:sz w:val="20"/>
          <w:szCs w:val="20"/>
        </w:rPr>
        <w:t>1.Implementation</w:t>
      </w:r>
      <w:proofErr w:type="gramEnd"/>
      <w:r w:rsidRPr="00A27FB8">
        <w:rPr>
          <w:rFonts w:ascii="Helvetica" w:hAnsi="Helvetica"/>
          <w:i/>
          <w:iCs/>
          <w:color w:val="000000" w:themeColor="text1"/>
          <w:sz w:val="20"/>
          <w:szCs w:val="20"/>
        </w:rPr>
        <w:t xml:space="preserve"> Aids’ folder.</w:t>
      </w:r>
    </w:p>
    <w:p w14:paraId="3703EF64" w14:textId="38381613" w:rsidR="009F2B6F" w:rsidRPr="00A27FB8" w:rsidRDefault="009F2B6F" w:rsidP="001025CA">
      <w:pPr>
        <w:pStyle w:val="NormalWeb"/>
        <w:spacing w:before="0" w:beforeAutospacing="0" w:after="0" w:afterAutospacing="0" w:line="276" w:lineRule="auto"/>
        <w:textAlignment w:val="baseline"/>
        <w:rPr>
          <w:rFonts w:ascii="Helvetica" w:hAnsi="Helvetica"/>
          <w:b/>
          <w:bCs/>
          <w:color w:val="000000" w:themeColor="text1"/>
          <w:sz w:val="20"/>
          <w:szCs w:val="20"/>
        </w:rPr>
      </w:pPr>
    </w:p>
    <w:p w14:paraId="00517BBC" w14:textId="5F51E7A6" w:rsidR="009F2B6F" w:rsidRPr="00A27FB8" w:rsidRDefault="0096332B" w:rsidP="0096332B">
      <w:pPr>
        <w:pStyle w:val="NormalWeb"/>
        <w:numPr>
          <w:ilvl w:val="0"/>
          <w:numId w:val="2"/>
        </w:numPr>
        <w:spacing w:before="0" w:beforeAutospacing="0" w:after="0" w:afterAutospacing="0" w:line="276" w:lineRule="auto"/>
        <w:ind w:left="1080"/>
        <w:textAlignment w:val="baseline"/>
        <w:rPr>
          <w:rFonts w:ascii="Helvetica" w:hAnsi="Helvetica"/>
          <w:color w:val="000000" w:themeColor="text1"/>
          <w:sz w:val="20"/>
          <w:szCs w:val="20"/>
        </w:rPr>
      </w:pPr>
      <w:r w:rsidRPr="00A27FB8">
        <w:rPr>
          <w:rFonts w:ascii="Helvetica" w:hAnsi="Helvetica"/>
          <w:color w:val="000000" w:themeColor="text1"/>
          <w:sz w:val="20"/>
          <w:szCs w:val="20"/>
        </w:rPr>
        <w:t>T</w:t>
      </w:r>
      <w:r w:rsidR="00CC192F" w:rsidRPr="00A27FB8">
        <w:rPr>
          <w:rFonts w:ascii="Helvetica" w:hAnsi="Helvetica"/>
          <w:color w:val="000000" w:themeColor="text1"/>
          <w:sz w:val="20"/>
          <w:szCs w:val="20"/>
        </w:rPr>
        <w:t xml:space="preserve">he </w:t>
      </w:r>
      <w:r w:rsidRPr="00A27FB8">
        <w:rPr>
          <w:rFonts w:ascii="Helvetica" w:hAnsi="Helvetica"/>
          <w:color w:val="000000" w:themeColor="text1"/>
          <w:sz w:val="20"/>
          <w:szCs w:val="20"/>
        </w:rPr>
        <w:t>P</w:t>
      </w:r>
      <w:r w:rsidR="00CC192F" w:rsidRPr="00A27FB8">
        <w:rPr>
          <w:rFonts w:ascii="Helvetica" w:hAnsi="Helvetica"/>
          <w:color w:val="000000" w:themeColor="text1"/>
          <w:sz w:val="20"/>
          <w:szCs w:val="20"/>
        </w:rPr>
        <w:t xml:space="preserve">rayer </w:t>
      </w:r>
      <w:r w:rsidRPr="00A27FB8">
        <w:rPr>
          <w:rFonts w:ascii="Helvetica" w:hAnsi="Helvetica"/>
          <w:color w:val="000000" w:themeColor="text1"/>
          <w:sz w:val="20"/>
          <w:szCs w:val="20"/>
        </w:rPr>
        <w:t>Pa</w:t>
      </w:r>
      <w:r w:rsidR="00CC192F" w:rsidRPr="00A27FB8">
        <w:rPr>
          <w:rFonts w:ascii="Helvetica" w:hAnsi="Helvetica"/>
          <w:color w:val="000000" w:themeColor="text1"/>
          <w:sz w:val="20"/>
          <w:szCs w:val="20"/>
        </w:rPr>
        <w:t>rtners will</w:t>
      </w:r>
      <w:r w:rsidRPr="00A27FB8">
        <w:rPr>
          <w:rFonts w:ascii="Helvetica" w:hAnsi="Helvetica"/>
          <w:color w:val="000000" w:themeColor="text1"/>
          <w:sz w:val="20"/>
          <w:szCs w:val="20"/>
        </w:rPr>
        <w:t xml:space="preserve"> be stationed either in the front or back of the auditorium, ready to receive those responding to the invitation. They will</w:t>
      </w:r>
      <w:r w:rsidR="00CC192F" w:rsidRPr="00A27FB8">
        <w:rPr>
          <w:rFonts w:ascii="Helvetica" w:hAnsi="Helvetica"/>
          <w:color w:val="000000" w:themeColor="text1"/>
          <w:sz w:val="20"/>
          <w:szCs w:val="20"/>
        </w:rPr>
        <w:t xml:space="preserve"> </w:t>
      </w:r>
      <w:r w:rsidRPr="00A27FB8">
        <w:rPr>
          <w:rFonts w:ascii="Helvetica" w:hAnsi="Helvetica"/>
          <w:color w:val="000000" w:themeColor="text1"/>
          <w:sz w:val="20"/>
          <w:szCs w:val="20"/>
        </w:rPr>
        <w:t>prayer with New Believers</w:t>
      </w:r>
      <w:r w:rsidR="000A12B4" w:rsidRPr="00A27FB8">
        <w:rPr>
          <w:rFonts w:ascii="Helvetica" w:hAnsi="Helvetica"/>
          <w:color w:val="000000" w:themeColor="text1"/>
          <w:sz w:val="20"/>
          <w:szCs w:val="20"/>
        </w:rPr>
        <w:t xml:space="preserve">, </w:t>
      </w:r>
      <w:r w:rsidR="00CC192F" w:rsidRPr="00A27FB8">
        <w:rPr>
          <w:rFonts w:ascii="Helvetica" w:hAnsi="Helvetica"/>
          <w:color w:val="000000" w:themeColor="text1"/>
          <w:sz w:val="20"/>
          <w:szCs w:val="20"/>
        </w:rPr>
        <w:t xml:space="preserve">capture </w:t>
      </w:r>
      <w:r w:rsidR="000A12B4" w:rsidRPr="00A27FB8">
        <w:rPr>
          <w:rFonts w:ascii="Helvetica" w:hAnsi="Helvetica"/>
          <w:color w:val="000000" w:themeColor="text1"/>
          <w:sz w:val="20"/>
          <w:szCs w:val="20"/>
        </w:rPr>
        <w:t>their</w:t>
      </w:r>
      <w:r w:rsidR="00CC192F" w:rsidRPr="00A27FB8">
        <w:rPr>
          <w:rFonts w:ascii="Helvetica" w:hAnsi="Helvetica"/>
          <w:color w:val="000000" w:themeColor="text1"/>
          <w:sz w:val="20"/>
          <w:szCs w:val="20"/>
        </w:rPr>
        <w:t xml:space="preserve"> information</w:t>
      </w:r>
      <w:r w:rsidRPr="00A27FB8">
        <w:rPr>
          <w:rFonts w:ascii="Helvetica" w:hAnsi="Helvetica"/>
          <w:color w:val="000000" w:themeColor="text1"/>
          <w:sz w:val="20"/>
          <w:szCs w:val="20"/>
        </w:rPr>
        <w:t xml:space="preserve"> by encouraging them to fill out a Connection Card and gift them a new Bible and </w:t>
      </w:r>
      <w:r w:rsidR="00CC192F" w:rsidRPr="00A27FB8">
        <w:rPr>
          <w:rFonts w:ascii="Helvetica" w:hAnsi="Helvetica"/>
          <w:color w:val="000000" w:themeColor="text1"/>
          <w:sz w:val="20"/>
          <w:szCs w:val="20"/>
        </w:rPr>
        <w:t xml:space="preserve">a Start Here devotional. </w:t>
      </w:r>
    </w:p>
    <w:p w14:paraId="5B44D92E" w14:textId="657586DF" w:rsidR="00CC337F" w:rsidRPr="00A27FB8" w:rsidRDefault="00CC192F" w:rsidP="00CC337F">
      <w:pPr>
        <w:pStyle w:val="NormalWeb"/>
        <w:spacing w:before="0" w:beforeAutospacing="0" w:after="0" w:afterAutospacing="0" w:line="276" w:lineRule="auto"/>
        <w:textAlignment w:val="baseline"/>
        <w:rPr>
          <w:rFonts w:ascii="Helvetica" w:hAnsi="Helvetica"/>
          <w:color w:val="000000" w:themeColor="text1"/>
          <w:sz w:val="20"/>
          <w:szCs w:val="20"/>
        </w:rPr>
      </w:pPr>
      <w:r w:rsidRPr="00A27FB8">
        <w:rPr>
          <w:rFonts w:ascii="Helvetica" w:hAnsi="Helvetica"/>
          <w:color w:val="000000" w:themeColor="text1"/>
          <w:sz w:val="20"/>
          <w:szCs w:val="20"/>
        </w:rPr>
        <w:br/>
      </w:r>
    </w:p>
    <w:p w14:paraId="44BF6EA5" w14:textId="3A3D0EDF" w:rsidR="00CC337F" w:rsidRPr="00A27FB8" w:rsidRDefault="00CC192F" w:rsidP="00CC337F">
      <w:pPr>
        <w:pStyle w:val="NormalWeb"/>
        <w:numPr>
          <w:ilvl w:val="0"/>
          <w:numId w:val="4"/>
        </w:numPr>
        <w:spacing w:before="0" w:beforeAutospacing="0" w:after="0" w:afterAutospacing="0" w:line="276" w:lineRule="auto"/>
        <w:textAlignment w:val="baseline"/>
        <w:rPr>
          <w:rFonts w:ascii="Helvetica" w:hAnsi="Helvetica"/>
          <w:b/>
          <w:bCs/>
          <w:color w:val="000000" w:themeColor="text1"/>
          <w:sz w:val="21"/>
          <w:szCs w:val="21"/>
        </w:rPr>
      </w:pPr>
      <w:r w:rsidRPr="00A27FB8">
        <w:rPr>
          <w:rFonts w:ascii="Helvetica" w:hAnsi="Helvetica"/>
          <w:b/>
          <w:bCs/>
          <w:color w:val="000000" w:themeColor="text1"/>
          <w:sz w:val="21"/>
          <w:szCs w:val="21"/>
        </w:rPr>
        <w:t>FOLLOW-UP</w:t>
      </w:r>
    </w:p>
    <w:p w14:paraId="0080669C" w14:textId="58ED1423" w:rsidR="00CC337F" w:rsidRPr="00A27FB8" w:rsidRDefault="00CC337F" w:rsidP="00CC337F">
      <w:pPr>
        <w:pStyle w:val="NormalWeb"/>
        <w:spacing w:before="0" w:beforeAutospacing="0" w:after="0" w:afterAutospacing="0" w:line="276" w:lineRule="auto"/>
        <w:textAlignment w:val="baseline"/>
        <w:rPr>
          <w:rFonts w:ascii="Helvetica" w:hAnsi="Helvetica"/>
          <w:color w:val="000000" w:themeColor="text1"/>
          <w:sz w:val="20"/>
          <w:szCs w:val="20"/>
        </w:rPr>
      </w:pPr>
    </w:p>
    <w:p w14:paraId="28585BFD" w14:textId="533978CA" w:rsidR="00CC337F" w:rsidRPr="00A27FB8" w:rsidRDefault="00CC337F" w:rsidP="00CC337F">
      <w:pPr>
        <w:pStyle w:val="NormalWeb"/>
        <w:numPr>
          <w:ilvl w:val="0"/>
          <w:numId w:val="6"/>
        </w:numPr>
        <w:spacing w:before="0" w:beforeAutospacing="0" w:after="0" w:afterAutospacing="0" w:line="276" w:lineRule="auto"/>
        <w:ind w:left="1080"/>
        <w:textAlignment w:val="baseline"/>
        <w:rPr>
          <w:rFonts w:ascii="Helvetica" w:hAnsi="Helvetica"/>
          <w:color w:val="000000" w:themeColor="text1"/>
          <w:sz w:val="20"/>
          <w:szCs w:val="20"/>
        </w:rPr>
      </w:pPr>
      <w:r w:rsidRPr="00A27FB8">
        <w:rPr>
          <w:rFonts w:ascii="Helvetica" w:hAnsi="Helvetica"/>
          <w:color w:val="000000" w:themeColor="text1"/>
          <w:sz w:val="20"/>
          <w:szCs w:val="20"/>
        </w:rPr>
        <w:t xml:space="preserve">Use the ‘Start Here Connection Card Tracking’ excel document to keep track of communication with new believers. </w:t>
      </w:r>
      <w:r w:rsidRPr="00A27FB8">
        <w:rPr>
          <w:rFonts w:ascii="Helvetica" w:hAnsi="Helvetica"/>
          <w:color w:val="000000" w:themeColor="text1"/>
          <w:sz w:val="20"/>
          <w:szCs w:val="20"/>
        </w:rPr>
        <w:br/>
      </w:r>
    </w:p>
    <w:p w14:paraId="603E5B17" w14:textId="737D4F43" w:rsidR="00CC337F" w:rsidRPr="00A27FB8" w:rsidRDefault="00CC337F" w:rsidP="00CC337F">
      <w:pPr>
        <w:pStyle w:val="NormalWeb"/>
        <w:numPr>
          <w:ilvl w:val="0"/>
          <w:numId w:val="6"/>
        </w:numPr>
        <w:spacing w:before="0" w:beforeAutospacing="0" w:after="0" w:afterAutospacing="0" w:line="276" w:lineRule="auto"/>
        <w:ind w:left="1080"/>
        <w:textAlignment w:val="baseline"/>
        <w:rPr>
          <w:rFonts w:ascii="Helvetica" w:hAnsi="Helvetica"/>
          <w:color w:val="000000" w:themeColor="text1"/>
          <w:sz w:val="22"/>
          <w:szCs w:val="22"/>
        </w:rPr>
      </w:pPr>
      <w:r w:rsidRPr="00A27FB8">
        <w:rPr>
          <w:rFonts w:ascii="Helvetica" w:hAnsi="Helvetica"/>
          <w:color w:val="000000" w:themeColor="text1"/>
          <w:sz w:val="20"/>
          <w:szCs w:val="20"/>
        </w:rPr>
        <w:t xml:space="preserve">Reference the ‘Follow-up’ scripts as you encourage new believers to </w:t>
      </w:r>
      <w:r w:rsidRPr="00A27FB8">
        <w:rPr>
          <w:rFonts w:ascii="Helvetica" w:hAnsi="Helvetica"/>
          <w:color w:val="000000" w:themeColor="text1"/>
          <w:sz w:val="22"/>
          <w:szCs w:val="22"/>
        </w:rPr>
        <w:t xml:space="preserve">take their </w:t>
      </w:r>
      <w:r w:rsidRPr="00A27FB8">
        <w:rPr>
          <w:rFonts w:ascii="Helvetica" w:hAnsi="Helvetica"/>
          <w:color w:val="000000" w:themeColor="text1"/>
          <w:sz w:val="20"/>
          <w:szCs w:val="20"/>
        </w:rPr>
        <w:t xml:space="preserve">next step as they go through the Start Here Devotional. </w:t>
      </w:r>
    </w:p>
    <w:sectPr w:rsidR="00CC337F" w:rsidRPr="00A27F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80697"/>
    <w:multiLevelType w:val="hybridMultilevel"/>
    <w:tmpl w:val="E6340000"/>
    <w:lvl w:ilvl="0" w:tplc="8AEAD7A0">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247B4"/>
    <w:multiLevelType w:val="hybridMultilevel"/>
    <w:tmpl w:val="34E0D92E"/>
    <w:lvl w:ilvl="0" w:tplc="8AEAD7A0">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6B4A4B"/>
    <w:multiLevelType w:val="multilevel"/>
    <w:tmpl w:val="FF5611BE"/>
    <w:lvl w:ilvl="0">
      <w:start w:val="1"/>
      <w:numFmt w:val="bullet"/>
      <w:lvlText w:val="o"/>
      <w:lvlJc w:val="left"/>
      <w:pPr>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E125BC"/>
    <w:multiLevelType w:val="hybridMultilevel"/>
    <w:tmpl w:val="4A6EDB26"/>
    <w:lvl w:ilvl="0" w:tplc="8AEAD7A0">
      <w:start w:val="1"/>
      <w:numFmt w:val="bullet"/>
      <w:lvlText w:val="o"/>
      <w:lvlJc w:val="left"/>
      <w:pPr>
        <w:ind w:left="720" w:hanging="360"/>
      </w:pPr>
      <w:rPr>
        <w:rFonts w:ascii="Wingdings" w:hAnsi="Wingdings" w:hint="default"/>
        <w:b/>
        <w:color w:val="00000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ED25BF"/>
    <w:multiLevelType w:val="hybridMultilevel"/>
    <w:tmpl w:val="52AC0158"/>
    <w:lvl w:ilvl="0" w:tplc="E10C4400">
      <w:start w:val="1"/>
      <w:numFmt w:val="decimal"/>
      <w:lvlText w:val="%1."/>
      <w:lvlJc w:val="left"/>
      <w:pPr>
        <w:ind w:left="720" w:hanging="360"/>
      </w:pPr>
      <w:rPr>
        <w:rFonts w:hint="default"/>
        <w:b/>
        <w:color w:val="000000" w:themeColor="text1"/>
        <w:sz w:val="22"/>
        <w:szCs w:val="18"/>
      </w:rPr>
    </w:lvl>
    <w:lvl w:ilvl="1" w:tplc="8AEAD7A0">
      <w:start w:val="1"/>
      <w:numFmt w:val="bullet"/>
      <w:lvlText w:val="o"/>
      <w:lvlJc w:val="left"/>
      <w:pPr>
        <w:ind w:left="1440" w:hanging="360"/>
      </w:pPr>
      <w:rPr>
        <w:rFonts w:ascii="Wingdings" w:hAnsi="Wingdings" w:hint="default"/>
      </w:rPr>
    </w:lvl>
    <w:lvl w:ilvl="2" w:tplc="04090003">
      <w:start w:val="1"/>
      <w:numFmt w:val="bullet"/>
      <w:lvlText w:val="o"/>
      <w:lvlJc w:val="left"/>
      <w:pPr>
        <w:ind w:left="2340" w:hanging="360"/>
      </w:pPr>
      <w:rPr>
        <w:rFonts w:ascii="Courier New" w:hAnsi="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AA0F2E"/>
    <w:multiLevelType w:val="multilevel"/>
    <w:tmpl w:val="FF5611BE"/>
    <w:lvl w:ilvl="0">
      <w:start w:val="1"/>
      <w:numFmt w:val="bullet"/>
      <w:lvlText w:val="o"/>
      <w:lvlJc w:val="left"/>
      <w:pPr>
        <w:ind w:left="1080" w:hanging="360"/>
      </w:pPr>
      <w:rPr>
        <w:rFonts w:ascii="Wingdings" w:hAnsi="Wingdings"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16cid:durableId="531000700">
    <w:abstractNumId w:val="5"/>
  </w:num>
  <w:num w:numId="2" w16cid:durableId="1995374749">
    <w:abstractNumId w:val="2"/>
  </w:num>
  <w:num w:numId="3" w16cid:durableId="996495397">
    <w:abstractNumId w:val="3"/>
  </w:num>
  <w:num w:numId="4" w16cid:durableId="1942715577">
    <w:abstractNumId w:val="4"/>
  </w:num>
  <w:num w:numId="5" w16cid:durableId="489103600">
    <w:abstractNumId w:val="0"/>
  </w:num>
  <w:num w:numId="6" w16cid:durableId="714963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B6F"/>
    <w:rsid w:val="000A12B4"/>
    <w:rsid w:val="001025CA"/>
    <w:rsid w:val="00133C9B"/>
    <w:rsid w:val="00215179"/>
    <w:rsid w:val="00316B09"/>
    <w:rsid w:val="007D2BD1"/>
    <w:rsid w:val="00846C82"/>
    <w:rsid w:val="0096332B"/>
    <w:rsid w:val="00984AF9"/>
    <w:rsid w:val="009C4818"/>
    <w:rsid w:val="009F2B6F"/>
    <w:rsid w:val="009F2E0A"/>
    <w:rsid w:val="00A27FB8"/>
    <w:rsid w:val="00CC192F"/>
    <w:rsid w:val="00CC337F"/>
    <w:rsid w:val="00E27133"/>
    <w:rsid w:val="00FD2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2F14"/>
  <w15:chartTrackingRefBased/>
  <w15:docId w15:val="{C324491A-379C-4E40-8847-92867937B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B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2B6F"/>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9F2B6F"/>
    <w:rPr>
      <w:color w:val="0563C1" w:themeColor="hyperlink"/>
      <w:u w:val="single"/>
    </w:rPr>
  </w:style>
  <w:style w:type="character" w:styleId="FollowedHyperlink">
    <w:name w:val="FollowedHyperlink"/>
    <w:basedOn w:val="DefaultParagraphFont"/>
    <w:uiPriority w:val="99"/>
    <w:semiHidden/>
    <w:unhideWhenUsed/>
    <w:rsid w:val="009F2B6F"/>
    <w:rPr>
      <w:color w:val="954F72" w:themeColor="followedHyperlink"/>
      <w:u w:val="single"/>
    </w:rPr>
  </w:style>
  <w:style w:type="paragraph" w:styleId="ListParagraph">
    <w:name w:val="List Paragraph"/>
    <w:basedOn w:val="Normal"/>
    <w:uiPriority w:val="34"/>
    <w:qFormat/>
    <w:rsid w:val="001025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adiantprinting.com/product/postcard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ntagechurchtx.typeform.com/to/OFouswQi?typeform-source=stephen-martin-ym0v.squarespace.com" TargetMode="External"/><Relationship Id="rId5" Type="http://schemas.openxmlformats.org/officeDocument/2006/relationships/hyperlink" Target="https://www.amazon.com/dp/B08HSTLPT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255</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Vintage Communications</dc:creator>
  <cp:keywords/>
  <dc:description/>
  <cp:lastModifiedBy>Vintage Communications</cp:lastModifiedBy>
  <cp:revision>7</cp:revision>
  <dcterms:created xsi:type="dcterms:W3CDTF">2022-02-15T19:28:00Z</dcterms:created>
  <dcterms:modified xsi:type="dcterms:W3CDTF">2022-05-05T21:08:00Z</dcterms:modified>
</cp:coreProperties>
</file>